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1"/>
        <w:gridCol w:w="136"/>
        <w:gridCol w:w="1690"/>
        <w:gridCol w:w="3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9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ПОДКЛЮЧЕНИЕ К ВЕБ-ПРИЛОЖЕНИЮ «ПУНКТ ОБСЛУЖИВАНИЯ КЛИЕНТОВ» В МЕЖБАНКОВСКОЙ СИСТЕМЕ ИДЕНТИФИКАЦИИ</w:t>
            </w:r>
          </w:p>
          <w:p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подключить ____________________________________________________________________</w:t>
            </w:r>
          </w:p>
          <w:p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веб-приложению «Пункт обслуживания клиентов» (далее </w:t>
            </w:r>
            <w:r>
              <w:rPr>
                <w:rStyle w:val="7"/>
                <w:rFonts w:ascii="Calibri" w:hAnsi="Calibri" w:cs="Calibri"/>
                <w:color w:val="000000"/>
                <w:sz w:val="28"/>
                <w:szCs w:val="28"/>
                <w:u w:val="none" w:color="auto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ПОК) в </w:t>
            </w:r>
            <w:r>
              <w:rPr>
                <w:sz w:val="24"/>
                <w:szCs w:val="24"/>
              </w:rPr>
              <w:t xml:space="preserve">межбанковской системе идентификации (далее </w:t>
            </w:r>
            <w:r>
              <w:rPr>
                <w:rStyle w:val="7"/>
                <w:rFonts w:ascii="Calibri" w:hAnsi="Calibri" w:cs="Calibri"/>
                <w:color w:val="000000"/>
                <w:sz w:val="28"/>
                <w:szCs w:val="28"/>
                <w:u w:val="none" w:color="auto"/>
              </w:rPr>
              <w:t>–</w:t>
            </w:r>
            <w:r>
              <w:rPr>
                <w:sz w:val="24"/>
                <w:szCs w:val="24"/>
              </w:rPr>
              <w:t xml:space="preserve"> МСИ);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зарегистрировать работников банка администраторами ПОК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420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5589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(личный) номер из документа, удостоверяющего личность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420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5589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420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5589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</w:t>
            </w:r>
            <w:r>
              <w:rPr>
                <w:rFonts w:eastAsia="Times New Roman"/>
                <w:lang w:val="ru-RU"/>
              </w:rPr>
              <w:t>КФО</w:t>
            </w:r>
            <w:r>
              <w:rPr>
                <w:rFonts w:eastAsia="Times New Roman"/>
              </w:rPr>
              <w:t xml:space="preserve"> «ЕРИП», установленное Сборником вознаграждений за операции, осуществляемые ОАО «Н</w:t>
            </w:r>
            <w:r>
              <w:rPr>
                <w:rFonts w:eastAsia="Times New Roman"/>
                <w:lang w:val="ru-RU"/>
              </w:rPr>
              <w:t>КФО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43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6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Фамилия И.О.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43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545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footnotePr>
        <w:numFmt w:val="decimal"/>
      </w:footnote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drawingGridHorizontalSpacing w:val="283"/>
  <w:drawingGridVerticalSpacing w:val="283"/>
  <w:doNotShadeFormData w:val="1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000000"/>
    <w:rsid w:val="1F6968D5"/>
    <w:rsid w:val="29CE4697"/>
    <w:rsid w:val="6B677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sz w:val="20"/>
      <w:szCs w:val="20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Интернет-ссылка"/>
    <w:qFormat/>
    <w:uiPriority w:val="0"/>
    <w:rPr>
      <w:color w:val="0000FF"/>
      <w:u w:val="single" w:color="auto"/>
    </w:rPr>
  </w:style>
  <w:style w:type="table" w:customStyle="1" w:styleId="8">
    <w:name w:val="Обычная таблица1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2020-02-25T14:58:00Z</dcterms:created>
  <dc:creator>a.titova</dc:creator>
  <cp:lastModifiedBy>n.yurynok</cp:lastModifiedBy>
  <dcterms:modified xsi:type="dcterms:W3CDTF">2022-05-11T09:21:41Z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C78E92752B16476C95A7BADB2C5B829B</vt:lpwstr>
  </property>
</Properties>
</file>